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44" w:rsidRPr="00B0089F" w:rsidRDefault="006D0626" w:rsidP="006D062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9F">
        <w:rPr>
          <w:rFonts w:ascii="Times New Roman" w:hAnsi="Times New Roman" w:cs="Times New Roman"/>
          <w:b/>
          <w:sz w:val="24"/>
          <w:szCs w:val="24"/>
        </w:rPr>
        <w:t>Zebegény Község Önkormányzat Képviselő-testületének</w:t>
      </w:r>
    </w:p>
    <w:p w:rsidR="006D0626" w:rsidRPr="00B0089F" w:rsidRDefault="00583FBB" w:rsidP="006D062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D0626" w:rsidRPr="00B0089F">
        <w:rPr>
          <w:rFonts w:ascii="Times New Roman" w:hAnsi="Times New Roman" w:cs="Times New Roman"/>
          <w:b/>
          <w:sz w:val="24"/>
          <w:szCs w:val="24"/>
        </w:rPr>
        <w:t>/2017.(</w:t>
      </w:r>
      <w:r>
        <w:rPr>
          <w:rFonts w:ascii="Times New Roman" w:hAnsi="Times New Roman" w:cs="Times New Roman"/>
          <w:b/>
          <w:sz w:val="24"/>
          <w:szCs w:val="24"/>
        </w:rPr>
        <w:t>II.15.</w:t>
      </w:r>
      <w:r w:rsidR="006D0626" w:rsidRPr="00B0089F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6D0626" w:rsidRPr="00B0089F" w:rsidRDefault="006D0626" w:rsidP="006D062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9F">
        <w:rPr>
          <w:rFonts w:ascii="Times New Roman" w:hAnsi="Times New Roman" w:cs="Times New Roman"/>
          <w:b/>
          <w:sz w:val="24"/>
          <w:szCs w:val="24"/>
        </w:rPr>
        <w:t xml:space="preserve">az önkormányzat szervezeti és működési szabályzatáról szóló </w:t>
      </w:r>
    </w:p>
    <w:p w:rsidR="006D0626" w:rsidRPr="00B0089F" w:rsidRDefault="006D0626" w:rsidP="006D062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9F">
        <w:rPr>
          <w:rFonts w:ascii="Times New Roman" w:hAnsi="Times New Roman" w:cs="Times New Roman"/>
          <w:b/>
          <w:sz w:val="24"/>
          <w:szCs w:val="24"/>
        </w:rPr>
        <w:t>8/2014.(XI.17.) önkormányzati rendelet módosításáról</w:t>
      </w:r>
    </w:p>
    <w:p w:rsidR="006D0626" w:rsidRDefault="006D0626" w:rsidP="006D062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D0626" w:rsidRDefault="006D0626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Zebegény Község Önkormányzat Képviselő-testület a Magyarország helyi önkormányzatairól szóló 2011. évi CLXXXIX. Törvény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>.) 143. § (4) bekezdés a) pontjának felhatalmazása alapján, a Magyarország Alaptörvénye 32. cikk (1) bekezdés d) pontja szerinti faladatkörében eljárva a 8/2014.(XI.17.) önkormányzati rendeletét (a továbbiakban: R) az alábbiak szerint módosítja:</w:t>
      </w:r>
    </w:p>
    <w:p w:rsidR="006D0626" w:rsidRDefault="006D0626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0626" w:rsidRDefault="006D0626" w:rsidP="006D062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6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§</w:t>
      </w:r>
    </w:p>
    <w:p w:rsidR="006D0626" w:rsidRDefault="006D0626" w:rsidP="006D062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626" w:rsidRPr="006D0626" w:rsidRDefault="006D0626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626">
        <w:rPr>
          <w:rFonts w:ascii="Times New Roman" w:hAnsi="Times New Roman" w:cs="Times New Roman"/>
          <w:b/>
          <w:sz w:val="24"/>
          <w:szCs w:val="24"/>
        </w:rPr>
        <w:t>(1) A R 12. § (2) bekezdése helyébe a következő bekezdés lép:</w:t>
      </w:r>
    </w:p>
    <w:p w:rsidR="006D0626" w:rsidRPr="006D0626" w:rsidRDefault="006D0626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0626" w:rsidRDefault="006D0626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képviselő-testület rendkívüli esetben rövid úton (szóban, telefonon, elektronikusa úton) is összehívható, indokolt esetben adott napra is. Ennek tényét az ülésen készült jegyzőkönyvbe rögzíteni kell.</w:t>
      </w:r>
    </w:p>
    <w:p w:rsidR="006D0626" w:rsidRDefault="006D0626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0626" w:rsidRDefault="006D0626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626">
        <w:rPr>
          <w:rFonts w:ascii="Times New Roman" w:hAnsi="Times New Roman" w:cs="Times New Roman"/>
          <w:b/>
          <w:sz w:val="24"/>
          <w:szCs w:val="24"/>
        </w:rPr>
        <w:t>(2) A R 14. § (1) bekezdés második mondata</w:t>
      </w:r>
      <w:r w:rsidR="00B0089F">
        <w:rPr>
          <w:rFonts w:ascii="Times New Roman" w:hAnsi="Times New Roman" w:cs="Times New Roman"/>
          <w:b/>
          <w:sz w:val="24"/>
          <w:szCs w:val="24"/>
        </w:rPr>
        <w:t xml:space="preserve"> a végén</w:t>
      </w:r>
      <w:r w:rsidRPr="006D0626">
        <w:rPr>
          <w:rFonts w:ascii="Times New Roman" w:hAnsi="Times New Roman" w:cs="Times New Roman"/>
          <w:b/>
          <w:sz w:val="24"/>
          <w:szCs w:val="24"/>
        </w:rPr>
        <w:t xml:space="preserve"> kiegészül „……. e-mail útján.” szöveggel.</w:t>
      </w:r>
    </w:p>
    <w:p w:rsidR="003A60A4" w:rsidRDefault="003A60A4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0A4" w:rsidRDefault="003A60A4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(3) A R 14. § (2) bekezdése az alábbi f) pont</w:t>
      </w:r>
      <w:r w:rsidR="00BA7A92">
        <w:rPr>
          <w:rFonts w:ascii="Times New Roman" w:hAnsi="Times New Roman" w:cs="Times New Roman"/>
          <w:b/>
          <w:sz w:val="24"/>
          <w:szCs w:val="24"/>
        </w:rPr>
        <w:t>ja helyébe a következő f) pont lép, és az f) pont g) pontra változik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A60A4" w:rsidRDefault="003A60A4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0A4" w:rsidRDefault="003A60A4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az előterjesztést tárgyaló előkészítő bizottság megnevezését,</w:t>
      </w:r>
    </w:p>
    <w:p w:rsidR="003A60A4" w:rsidRDefault="003A60A4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A60A4" w:rsidRDefault="003A60A4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(4) A R 14. § (4) bekezdése helyébe a következő bekezdés lép:</w:t>
      </w:r>
    </w:p>
    <w:p w:rsidR="003A60A4" w:rsidRDefault="003A60A4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0A4" w:rsidRPr="003A60A4" w:rsidRDefault="003A60A4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képviselő-testület rendes, munkaterv szerinti ülésének időpontjáról, helyéről és napirendjéről a hivatal a lakosságot az ülés előtt legalább három nappal tájékoztatja. A tájékoztatót a hivatal hirdetőtáblájára ki kell függeszteni és az önkormányzat honlapján meg kell jelentetni. A rendkívüli ülés meghívójának közzétételére a 12. § (2) bekezdésében foglaltakat kell alkalmazni.</w:t>
      </w:r>
    </w:p>
    <w:p w:rsidR="006D0626" w:rsidRDefault="006D0626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0626" w:rsidRPr="003A60A4" w:rsidRDefault="003A60A4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0A4">
        <w:rPr>
          <w:rFonts w:ascii="Times New Roman" w:hAnsi="Times New Roman" w:cs="Times New Roman"/>
          <w:b/>
          <w:sz w:val="24"/>
          <w:szCs w:val="24"/>
        </w:rPr>
        <w:t>(5) A R 16. § (1) bekezdése helyében a következő bekezdés lép:</w:t>
      </w:r>
    </w:p>
    <w:p w:rsidR="003A60A4" w:rsidRDefault="003A60A4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A60A4" w:rsidRDefault="003A60A4" w:rsidP="003A60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A60A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A képviselő-testület ülésére általában írásbeli előterjesztés készül, melyet elektronikus úton kell megküldeni a bizottsági, illetve képviselő-testületi tagok és meghívottak részére.</w:t>
      </w:r>
    </w:p>
    <w:p w:rsidR="003A60A4" w:rsidRDefault="003A60A4" w:rsidP="003A60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A60A4" w:rsidRPr="003A60A4" w:rsidRDefault="003A60A4" w:rsidP="003A60A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0A4">
        <w:rPr>
          <w:rFonts w:ascii="Times New Roman" w:hAnsi="Times New Roman" w:cs="Times New Roman"/>
          <w:b/>
          <w:sz w:val="24"/>
          <w:szCs w:val="24"/>
        </w:rPr>
        <w:t>(6) A R 18. § (2) bekezdése helyébe a következő bekezdés lép:</w:t>
      </w:r>
    </w:p>
    <w:p w:rsidR="003A60A4" w:rsidRDefault="003A60A4" w:rsidP="003A60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D0626" w:rsidRDefault="003A60A4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képviselő-testület elé kerülő előterjesztés összeállításáért annak előterjesztője a felelős. Az előterjesztő az előkészítés során figyelembe veheti a lakosság, a napirend témájában érintett szervek és szervezetek véleményét és javaslatát.</w:t>
      </w:r>
    </w:p>
    <w:p w:rsidR="003A60A4" w:rsidRDefault="003A60A4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A60A4" w:rsidRDefault="003A60A4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0A4">
        <w:rPr>
          <w:rFonts w:ascii="Times New Roman" w:hAnsi="Times New Roman" w:cs="Times New Roman"/>
          <w:b/>
          <w:sz w:val="24"/>
          <w:szCs w:val="24"/>
        </w:rPr>
        <w:t xml:space="preserve">(7) A R 18. § (4) bekezdésében </w:t>
      </w:r>
      <w:r w:rsidR="00E6200D">
        <w:rPr>
          <w:rFonts w:ascii="Times New Roman" w:hAnsi="Times New Roman" w:cs="Times New Roman"/>
          <w:b/>
          <w:sz w:val="24"/>
          <w:szCs w:val="24"/>
        </w:rPr>
        <w:t>szereplő nyolc nap tizennégy napra módosul.</w:t>
      </w:r>
    </w:p>
    <w:p w:rsidR="00165C21" w:rsidRDefault="00165C21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6F0" w:rsidRDefault="00DA16F0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6F0" w:rsidRDefault="00DA16F0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6F0" w:rsidRDefault="00DA16F0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00D" w:rsidRDefault="00E6200D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(8) A R 18. § (5), (6) bekezdéssel egészül ki:</w:t>
      </w:r>
    </w:p>
    <w:p w:rsidR="00E6200D" w:rsidRDefault="00E6200D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00D" w:rsidRDefault="00E6200D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Az előterjesztés írásbeli véleményezésére és kiegészítésére, valamint az előterjesztés tartalmára vonatkozó kérdések benyújtására a képviselő-testület ülését megelőző ötödik napig van lehetőség.</w:t>
      </w:r>
    </w:p>
    <w:p w:rsidR="00E6200D" w:rsidRDefault="00E6200D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Az előterjesztésre vonatkozó kérdések, vélemények a benyújtó kérelmére a jegyzőkönyv mellékletét képezik. A kérdésekre a válaszadás a bizottsági ülést megelőző napig e-mailen történik.</w:t>
      </w:r>
    </w:p>
    <w:p w:rsidR="00E6200D" w:rsidRDefault="00E6200D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6200D" w:rsidRDefault="00E6200D" w:rsidP="00E6200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(9</w:t>
      </w:r>
      <w:r w:rsidRPr="003A60A4">
        <w:rPr>
          <w:rFonts w:ascii="Times New Roman" w:hAnsi="Times New Roman" w:cs="Times New Roman"/>
          <w:b/>
          <w:sz w:val="24"/>
          <w:szCs w:val="24"/>
        </w:rPr>
        <w:t>) A R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A60A4">
        <w:rPr>
          <w:rFonts w:ascii="Times New Roman" w:hAnsi="Times New Roman" w:cs="Times New Roman"/>
          <w:b/>
          <w:sz w:val="24"/>
          <w:szCs w:val="24"/>
        </w:rPr>
        <w:t>. §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A60A4">
        <w:rPr>
          <w:rFonts w:ascii="Times New Roman" w:hAnsi="Times New Roman" w:cs="Times New Roman"/>
          <w:b/>
          <w:sz w:val="24"/>
          <w:szCs w:val="24"/>
        </w:rPr>
        <w:t xml:space="preserve">) bekezdésében </w:t>
      </w:r>
      <w:r>
        <w:rPr>
          <w:rFonts w:ascii="Times New Roman" w:hAnsi="Times New Roman" w:cs="Times New Roman"/>
          <w:b/>
          <w:sz w:val="24"/>
          <w:szCs w:val="24"/>
        </w:rPr>
        <w:t>szereplő nyolc nap tizennégy napra módosul.</w:t>
      </w:r>
    </w:p>
    <w:p w:rsidR="00E6200D" w:rsidRDefault="00E6200D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6200D" w:rsidRPr="00E6200D" w:rsidRDefault="00E6200D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0D">
        <w:rPr>
          <w:rFonts w:ascii="Times New Roman" w:hAnsi="Times New Roman" w:cs="Times New Roman"/>
          <w:b/>
          <w:sz w:val="24"/>
          <w:szCs w:val="24"/>
        </w:rPr>
        <w:t xml:space="preserve">(10) A R 21. § (3) bekezdésében szereplő 5 nap 14 napra módosul. </w:t>
      </w:r>
    </w:p>
    <w:p w:rsidR="006D0626" w:rsidRDefault="006D0626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6200D" w:rsidRPr="00E6200D" w:rsidRDefault="00E6200D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0D">
        <w:rPr>
          <w:rFonts w:ascii="Times New Roman" w:hAnsi="Times New Roman" w:cs="Times New Roman"/>
          <w:b/>
          <w:sz w:val="24"/>
          <w:szCs w:val="24"/>
        </w:rPr>
        <w:t>(11) A R 21. § (4) bekezdés c) pontja</w:t>
      </w:r>
      <w:r w:rsidR="00B0089F">
        <w:rPr>
          <w:rFonts w:ascii="Times New Roman" w:hAnsi="Times New Roman" w:cs="Times New Roman"/>
          <w:b/>
          <w:sz w:val="24"/>
          <w:szCs w:val="24"/>
        </w:rPr>
        <w:t xml:space="preserve"> a végén</w:t>
      </w:r>
      <w:r w:rsidRPr="00E6200D">
        <w:rPr>
          <w:rFonts w:ascii="Times New Roman" w:hAnsi="Times New Roman" w:cs="Times New Roman"/>
          <w:b/>
          <w:sz w:val="24"/>
          <w:szCs w:val="24"/>
        </w:rPr>
        <w:t xml:space="preserve"> kiegészül „….. és részletes kifejtését.” szöveggel.</w:t>
      </w:r>
    </w:p>
    <w:p w:rsidR="00E6200D" w:rsidRDefault="00E6200D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6200D" w:rsidRPr="00B0089F" w:rsidRDefault="00E6200D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89F">
        <w:rPr>
          <w:rFonts w:ascii="Times New Roman" w:hAnsi="Times New Roman" w:cs="Times New Roman"/>
          <w:b/>
          <w:sz w:val="24"/>
          <w:szCs w:val="24"/>
        </w:rPr>
        <w:t>(12) A R 22. § (1) bekezdésében a „nyilvántartásba vétel</w:t>
      </w:r>
      <w:r w:rsidR="00183D69">
        <w:rPr>
          <w:rFonts w:ascii="Times New Roman" w:hAnsi="Times New Roman" w:cs="Times New Roman"/>
          <w:b/>
          <w:sz w:val="24"/>
          <w:szCs w:val="24"/>
        </w:rPr>
        <w:t>ét</w:t>
      </w:r>
      <w:r w:rsidRPr="00B0089F">
        <w:rPr>
          <w:rFonts w:ascii="Times New Roman" w:hAnsi="Times New Roman" w:cs="Times New Roman"/>
          <w:b/>
          <w:sz w:val="24"/>
          <w:szCs w:val="24"/>
        </w:rPr>
        <w:t>” helyébe „iktatás</w:t>
      </w:r>
      <w:r w:rsidR="00183D69">
        <w:rPr>
          <w:rFonts w:ascii="Times New Roman" w:hAnsi="Times New Roman" w:cs="Times New Roman"/>
          <w:b/>
          <w:sz w:val="24"/>
          <w:szCs w:val="24"/>
        </w:rPr>
        <w:t>át</w:t>
      </w:r>
      <w:r w:rsidRPr="00B0089F">
        <w:rPr>
          <w:rFonts w:ascii="Times New Roman" w:hAnsi="Times New Roman" w:cs="Times New Roman"/>
          <w:b/>
          <w:sz w:val="24"/>
          <w:szCs w:val="24"/>
        </w:rPr>
        <w:t>” szöveg kerül.</w:t>
      </w:r>
    </w:p>
    <w:p w:rsidR="00E6200D" w:rsidRPr="00B0089F" w:rsidRDefault="00E6200D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00D" w:rsidRDefault="00B0089F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89F">
        <w:rPr>
          <w:rFonts w:ascii="Times New Roman" w:hAnsi="Times New Roman" w:cs="Times New Roman"/>
          <w:b/>
          <w:sz w:val="24"/>
          <w:szCs w:val="24"/>
        </w:rPr>
        <w:t>(13) A R 22. § (7) bekezdésében az „</w:t>
      </w:r>
      <w:proofErr w:type="spellStart"/>
      <w:r w:rsidRPr="00B0089F">
        <w:rPr>
          <w:rFonts w:ascii="Times New Roman" w:hAnsi="Times New Roman" w:cs="Times New Roman"/>
          <w:b/>
          <w:sz w:val="24"/>
          <w:szCs w:val="24"/>
        </w:rPr>
        <w:t>iterpellációnak</w:t>
      </w:r>
      <w:proofErr w:type="spellEnd"/>
      <w:r w:rsidRPr="00B0089F">
        <w:rPr>
          <w:rFonts w:ascii="Times New Roman" w:hAnsi="Times New Roman" w:cs="Times New Roman"/>
          <w:b/>
          <w:sz w:val="24"/>
          <w:szCs w:val="24"/>
        </w:rPr>
        <w:t>” helyébe „interpellálónak” szöveg kerül.</w:t>
      </w:r>
    </w:p>
    <w:p w:rsidR="00B0089F" w:rsidRDefault="00B0089F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89F" w:rsidRDefault="00B0089F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(14) A R 23. § (2) bekezdés c) pont eleje az alábbi szöveggel egészül ki: „maximum 3 perc időtartamra</w:t>
      </w:r>
      <w:r w:rsidR="0097111D">
        <w:rPr>
          <w:rFonts w:ascii="Times New Roman" w:hAnsi="Times New Roman" w:cs="Times New Roman"/>
          <w:b/>
          <w:sz w:val="24"/>
          <w:szCs w:val="24"/>
        </w:rPr>
        <w:t>……..”.</w:t>
      </w:r>
    </w:p>
    <w:p w:rsidR="00B0089F" w:rsidRDefault="00B0089F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89F" w:rsidRDefault="00B0089F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(15) A R 24. § (1) bekezdése helyébe a következő bekezdés lép:</w:t>
      </w:r>
    </w:p>
    <w:p w:rsidR="00B0089F" w:rsidRDefault="00B0089F" w:rsidP="006D06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89F" w:rsidRDefault="00B0089F" w:rsidP="00B0089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0089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A napirendek sorrendjét az alábbiak szerint kell meghatározni:</w:t>
      </w:r>
    </w:p>
    <w:p w:rsidR="00B0089F" w:rsidRDefault="00B0089F" w:rsidP="00B0089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rendelet-tervezet,</w:t>
      </w:r>
    </w:p>
    <w:p w:rsidR="00B0089F" w:rsidRDefault="00B0089F" w:rsidP="00B0089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egyéb napirendek,</w:t>
      </w:r>
    </w:p>
    <w:p w:rsidR="00B0089F" w:rsidRDefault="00B0089F" w:rsidP="00B0089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interpellációk,</w:t>
      </w:r>
    </w:p>
    <w:p w:rsidR="00B0089F" w:rsidRDefault="00B0089F" w:rsidP="00B0089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bejelentések, tájékoztatók,</w:t>
      </w:r>
    </w:p>
    <w:p w:rsidR="00B0089F" w:rsidRDefault="00B0089F" w:rsidP="00B0089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személyi kérdések.</w:t>
      </w:r>
    </w:p>
    <w:p w:rsidR="00B0089F" w:rsidRDefault="00B0089F" w:rsidP="00B0089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0089F" w:rsidRDefault="00B0089F" w:rsidP="00B0089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89F">
        <w:rPr>
          <w:rFonts w:ascii="Times New Roman" w:hAnsi="Times New Roman" w:cs="Times New Roman"/>
          <w:b/>
          <w:sz w:val="24"/>
          <w:szCs w:val="24"/>
        </w:rPr>
        <w:t>(16) A R 36. § (1) bekezdése helyébe a következő bekezdés lép:</w:t>
      </w:r>
    </w:p>
    <w:p w:rsidR="00B0089F" w:rsidRDefault="00B0089F" w:rsidP="00B0089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89F" w:rsidRDefault="00594026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9402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0089F">
        <w:rPr>
          <w:rFonts w:ascii="Times New Roman" w:hAnsi="Times New Roman" w:cs="Times New Roman"/>
          <w:sz w:val="24"/>
          <w:szCs w:val="24"/>
        </w:rPr>
        <w:t>A képviselő-testület határozatait a naptári év elejétől kezdődően folyamatosan kell számozni. A határozatban érintettek – a jegyzőkönyv elkészítését követő 15 nap ala</w:t>
      </w:r>
      <w:r>
        <w:rPr>
          <w:rFonts w:ascii="Times New Roman" w:hAnsi="Times New Roman" w:cs="Times New Roman"/>
          <w:sz w:val="24"/>
          <w:szCs w:val="24"/>
        </w:rPr>
        <w:t>tt – írásban megkapják a képviselő-testület határozatának kivonatát.</w:t>
      </w:r>
    </w:p>
    <w:p w:rsidR="00594026" w:rsidRDefault="00594026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94026" w:rsidRDefault="00594026" w:rsidP="005940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(17) A R 45. § (2) bekezdésében a 3 nap 14 napra módosul.</w:t>
      </w:r>
    </w:p>
    <w:p w:rsidR="00FB2442" w:rsidRDefault="00FB2442" w:rsidP="005940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442" w:rsidRDefault="00FB2442" w:rsidP="005940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(18) A R 45. § (4) bekezdéssel egészül ki:</w:t>
      </w:r>
    </w:p>
    <w:p w:rsidR="00FB2442" w:rsidRDefault="00FB2442" w:rsidP="005940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442" w:rsidRPr="00FB2442" w:rsidRDefault="00FB2442" w:rsidP="00FB2442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(4) </w:t>
      </w:r>
      <w:r w:rsidRPr="00FB244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bizottsági ülésekre jelen rendelet képviselő-testület üléseire vonatkozó szabályait kell alkalm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azni.</w:t>
      </w:r>
    </w:p>
    <w:p w:rsidR="00594026" w:rsidRDefault="00594026" w:rsidP="005940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026" w:rsidRDefault="00594026" w:rsidP="005940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</w:t>
      </w:r>
      <w:r w:rsidR="00B7071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 A R 58. § (1), (2) bekezdésében a két év három évre módosul.</w:t>
      </w:r>
    </w:p>
    <w:p w:rsidR="00594026" w:rsidRDefault="00594026" w:rsidP="005940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026" w:rsidRPr="00594026" w:rsidRDefault="00B70711" w:rsidP="005940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(20</w:t>
      </w:r>
      <w:r w:rsidR="00594026">
        <w:rPr>
          <w:rFonts w:ascii="Times New Roman" w:hAnsi="Times New Roman" w:cs="Times New Roman"/>
          <w:b/>
          <w:sz w:val="24"/>
          <w:szCs w:val="24"/>
        </w:rPr>
        <w:t xml:space="preserve">) A R 1-4 mellékletei helyébe új 1-4 mellékletek lépnek. </w:t>
      </w:r>
    </w:p>
    <w:p w:rsidR="00B0089F" w:rsidRDefault="00B0089F" w:rsidP="006D06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0089F" w:rsidRDefault="00594026" w:rsidP="0059402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26">
        <w:rPr>
          <w:rFonts w:ascii="Times New Roman" w:hAnsi="Times New Roman" w:cs="Times New Roman"/>
          <w:b/>
          <w:sz w:val="24"/>
          <w:szCs w:val="24"/>
        </w:rPr>
        <w:t>2. §</w:t>
      </w:r>
    </w:p>
    <w:p w:rsidR="00594026" w:rsidRDefault="00594026" w:rsidP="0059402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626" w:rsidRDefault="00594026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9402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D0626">
        <w:rPr>
          <w:rFonts w:ascii="Times New Roman" w:hAnsi="Times New Roman" w:cs="Times New Roman"/>
          <w:sz w:val="24"/>
          <w:szCs w:val="24"/>
        </w:rPr>
        <w:t>A R 4. § (2) bekezdés</w:t>
      </w:r>
      <w:r>
        <w:rPr>
          <w:rFonts w:ascii="Times New Roman" w:hAnsi="Times New Roman" w:cs="Times New Roman"/>
          <w:sz w:val="24"/>
          <w:szCs w:val="24"/>
        </w:rPr>
        <w:t>ét</w:t>
      </w:r>
      <w:r w:rsidR="003A60A4">
        <w:rPr>
          <w:rFonts w:ascii="Times New Roman" w:hAnsi="Times New Roman" w:cs="Times New Roman"/>
          <w:sz w:val="24"/>
          <w:szCs w:val="24"/>
        </w:rPr>
        <w:t>, 15. § a) pontját</w:t>
      </w:r>
      <w:r w:rsidR="006D0626">
        <w:rPr>
          <w:rFonts w:ascii="Times New Roman" w:hAnsi="Times New Roman" w:cs="Times New Roman"/>
          <w:sz w:val="24"/>
          <w:szCs w:val="24"/>
        </w:rPr>
        <w:t xml:space="preserve"> hatályon kívül</w:t>
      </w:r>
      <w:r>
        <w:rPr>
          <w:rFonts w:ascii="Times New Roman" w:hAnsi="Times New Roman" w:cs="Times New Roman"/>
          <w:sz w:val="24"/>
          <w:szCs w:val="24"/>
        </w:rPr>
        <w:t xml:space="preserve"> helyezi 2017. február 15. napjával.</w:t>
      </w:r>
    </w:p>
    <w:p w:rsidR="00594026" w:rsidRDefault="00594026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Ez a rendelet a kihirdetés napján lép hatályba és hatályba lépését követő nap hatályát veszti.</w:t>
      </w:r>
    </w:p>
    <w:p w:rsidR="00594026" w:rsidRDefault="00594026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94026" w:rsidRDefault="000F7EA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Zebegény, 2017. február </w:t>
      </w:r>
      <w:r w:rsidR="00DA16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EA1" w:rsidRDefault="000F7EA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16F0" w:rsidRDefault="00DA16F0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16F0" w:rsidRDefault="00DA16F0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16F0" w:rsidRDefault="00DA16F0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16F0" w:rsidRDefault="00DA16F0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F7EA1" w:rsidRPr="000F7EA1" w:rsidRDefault="00B70711" w:rsidP="005940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Hutter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Jánosné </w:t>
      </w:r>
      <w:r w:rsidR="000F7EA1" w:rsidRPr="000F7E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7EA1" w:rsidRPr="000F7E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A16F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F7EA1" w:rsidRPr="000F7EA1">
        <w:rPr>
          <w:rFonts w:ascii="Times New Roman" w:hAnsi="Times New Roman" w:cs="Times New Roman"/>
          <w:b/>
          <w:sz w:val="24"/>
          <w:szCs w:val="24"/>
        </w:rPr>
        <w:t xml:space="preserve">Bahil Emilné </w:t>
      </w:r>
      <w:r w:rsidR="00DA16F0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0F7EA1" w:rsidRPr="000F7EA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70711" w:rsidRDefault="000F7EA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polgármester                                                           jegyző  </w:t>
      </w:r>
    </w:p>
    <w:p w:rsidR="00DA16F0" w:rsidRDefault="00DA16F0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16F0" w:rsidRDefault="00DA16F0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16F0" w:rsidRDefault="00DA16F0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16F0" w:rsidRDefault="00DA16F0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kihirdetve: 2017. február 15.</w:t>
      </w: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DA16F0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Bahil Emilné dr. </w:t>
      </w:r>
    </w:p>
    <w:p w:rsidR="00DA16F0" w:rsidRDefault="00DA16F0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jegyző</w:t>
      </w: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711" w:rsidRDefault="00B70711" w:rsidP="005940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C652F" w:rsidRPr="00165C21" w:rsidRDefault="00DC652F" w:rsidP="00DC652F">
      <w:pPr>
        <w:pStyle w:val="Nincstrkz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C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  <w:r w:rsidR="00165C2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6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E1E" w:rsidRPr="00165C21">
        <w:rPr>
          <w:rFonts w:ascii="Times New Roman" w:hAnsi="Times New Roman" w:cs="Times New Roman"/>
          <w:b/>
          <w:sz w:val="24"/>
          <w:szCs w:val="24"/>
        </w:rPr>
        <w:t>8/2014.(XI.17.) önkormányzati rendelet (SZ</w:t>
      </w:r>
      <w:r w:rsidRPr="00165C21">
        <w:rPr>
          <w:rFonts w:ascii="Times New Roman" w:hAnsi="Times New Roman" w:cs="Times New Roman"/>
          <w:b/>
          <w:sz w:val="24"/>
          <w:szCs w:val="24"/>
        </w:rPr>
        <w:t>M</w:t>
      </w:r>
      <w:r w:rsidR="00067E1E" w:rsidRPr="00165C21">
        <w:rPr>
          <w:rFonts w:ascii="Times New Roman" w:hAnsi="Times New Roman" w:cs="Times New Roman"/>
          <w:b/>
          <w:sz w:val="24"/>
          <w:szCs w:val="24"/>
        </w:rPr>
        <w:t>SZ) 1. melléklete</w:t>
      </w:r>
    </w:p>
    <w:p w:rsidR="00DC652F" w:rsidRDefault="00DC652F" w:rsidP="00DC652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7E1E" w:rsidRPr="0056428C" w:rsidRDefault="00067E1E" w:rsidP="00DC652F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28C">
        <w:rPr>
          <w:rFonts w:ascii="Times New Roman" w:hAnsi="Times New Roman" w:cs="Times New Roman"/>
          <w:b/>
          <w:sz w:val="28"/>
          <w:szCs w:val="28"/>
          <w:u w:val="single"/>
        </w:rPr>
        <w:t>A képviselő-testület által átruházott feladat- és hatáskörök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C652F" w:rsidRPr="00DC652F" w:rsidRDefault="00DC652F" w:rsidP="00DC652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C652F">
        <w:rPr>
          <w:rFonts w:ascii="Times New Roman" w:hAnsi="Times New Roman" w:cs="Times New Roman"/>
          <w:sz w:val="24"/>
          <w:szCs w:val="24"/>
        </w:rPr>
        <w:t xml:space="preserve">1.) </w:t>
      </w:r>
      <w:r w:rsidR="00165C21">
        <w:rPr>
          <w:rFonts w:ascii="Times New Roman" w:hAnsi="Times New Roman" w:cs="Times New Roman"/>
          <w:sz w:val="24"/>
          <w:szCs w:val="24"/>
        </w:rPr>
        <w:t>A feladat- és hatáskör címzettje e</w:t>
      </w:r>
      <w:r w:rsidRPr="00DC652F">
        <w:rPr>
          <w:rFonts w:ascii="Times New Roman" w:hAnsi="Times New Roman" w:cs="Times New Roman"/>
          <w:sz w:val="24"/>
          <w:szCs w:val="24"/>
        </w:rPr>
        <w:t>ljár a pénzbeli és természetbeni szociális támogatásokról szóló 3/2015.(II.27.) önkormányzati rendeletben foglaltak szerint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52F" w:rsidRPr="00DC652F" w:rsidRDefault="00DC652F" w:rsidP="00DC652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C652F">
        <w:rPr>
          <w:rFonts w:ascii="Times New Roman" w:hAnsi="Times New Roman" w:cs="Times New Roman"/>
          <w:sz w:val="24"/>
          <w:szCs w:val="24"/>
        </w:rPr>
        <w:t xml:space="preserve">2.) </w:t>
      </w:r>
      <w:r w:rsidR="00165C21">
        <w:rPr>
          <w:rFonts w:ascii="Times New Roman" w:hAnsi="Times New Roman" w:cs="Times New Roman"/>
          <w:sz w:val="24"/>
          <w:szCs w:val="24"/>
        </w:rPr>
        <w:t>A feladat- és hatáskör címzettje d</w:t>
      </w:r>
      <w:r w:rsidRPr="00DC652F">
        <w:rPr>
          <w:rFonts w:ascii="Times New Roman" w:hAnsi="Times New Roman" w:cs="Times New Roman"/>
          <w:sz w:val="24"/>
          <w:szCs w:val="24"/>
        </w:rPr>
        <w:t xml:space="preserve">önt a település közterületeinek teljes vagy részleges </w:t>
      </w:r>
      <w:proofErr w:type="spellStart"/>
      <w:r w:rsidRPr="00DC652F">
        <w:rPr>
          <w:rFonts w:ascii="Times New Roman" w:hAnsi="Times New Roman" w:cs="Times New Roman"/>
          <w:sz w:val="24"/>
          <w:szCs w:val="24"/>
        </w:rPr>
        <w:t>fellobogózásáról</w:t>
      </w:r>
      <w:proofErr w:type="spellEnd"/>
      <w:r w:rsidRPr="00DC652F">
        <w:rPr>
          <w:rFonts w:ascii="Times New Roman" w:hAnsi="Times New Roman" w:cs="Times New Roman"/>
          <w:sz w:val="24"/>
          <w:szCs w:val="24"/>
        </w:rPr>
        <w:t xml:space="preserve"> (10/2011.(IV.18.) önkormányzati rendelet 4. §)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52F" w:rsidRPr="00DC652F" w:rsidRDefault="00DC652F" w:rsidP="00DC652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C652F">
        <w:rPr>
          <w:rFonts w:ascii="Times New Roman" w:hAnsi="Times New Roman" w:cs="Times New Roman"/>
          <w:sz w:val="24"/>
          <w:szCs w:val="24"/>
        </w:rPr>
        <w:t xml:space="preserve">3.) A településképi bejelentési eljárás során </w:t>
      </w:r>
      <w:r w:rsidR="00165C21">
        <w:rPr>
          <w:rFonts w:ascii="Times New Roman" w:hAnsi="Times New Roman" w:cs="Times New Roman"/>
          <w:sz w:val="24"/>
          <w:szCs w:val="24"/>
        </w:rPr>
        <w:t xml:space="preserve">a feladat- és hatáskör címzettje </w:t>
      </w:r>
      <w:r w:rsidRPr="00DC652F">
        <w:rPr>
          <w:rFonts w:ascii="Times New Roman" w:hAnsi="Times New Roman" w:cs="Times New Roman"/>
          <w:sz w:val="24"/>
          <w:szCs w:val="24"/>
        </w:rPr>
        <w:t>igazolást ad ki vagy megtagadja a tudomásul vételt (5./2015.(IV.15.) ö</w:t>
      </w:r>
      <w:r>
        <w:rPr>
          <w:rFonts w:ascii="Times New Roman" w:hAnsi="Times New Roman" w:cs="Times New Roman"/>
          <w:sz w:val="24"/>
          <w:szCs w:val="24"/>
        </w:rPr>
        <w:t xml:space="preserve">nkormányzati </w:t>
      </w:r>
      <w:r w:rsidRPr="00DC652F">
        <w:rPr>
          <w:rFonts w:ascii="Times New Roman" w:hAnsi="Times New Roman" w:cs="Times New Roman"/>
          <w:sz w:val="24"/>
          <w:szCs w:val="24"/>
        </w:rPr>
        <w:t>rendelet 5.§)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52F" w:rsidRPr="00DC652F" w:rsidRDefault="00DC652F" w:rsidP="00DC652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C652F">
        <w:rPr>
          <w:rFonts w:ascii="Times New Roman" w:hAnsi="Times New Roman" w:cs="Times New Roman"/>
          <w:sz w:val="24"/>
          <w:szCs w:val="24"/>
        </w:rPr>
        <w:t xml:space="preserve">4.) </w:t>
      </w:r>
      <w:r w:rsidR="00165C21">
        <w:rPr>
          <w:rFonts w:ascii="Times New Roman" w:hAnsi="Times New Roman" w:cs="Times New Roman"/>
          <w:sz w:val="24"/>
          <w:szCs w:val="24"/>
        </w:rPr>
        <w:t>A feladat- és hatáskör címzettje e</w:t>
      </w:r>
      <w:r w:rsidRPr="00DC652F">
        <w:rPr>
          <w:rFonts w:ascii="Times New Roman" w:hAnsi="Times New Roman" w:cs="Times New Roman"/>
          <w:sz w:val="24"/>
          <w:szCs w:val="24"/>
        </w:rPr>
        <w:t>ljár a településképi véleményezési eljárásról szóló 4./2015.(IV.15.) ö</w:t>
      </w:r>
      <w:r>
        <w:rPr>
          <w:rFonts w:ascii="Times New Roman" w:hAnsi="Times New Roman" w:cs="Times New Roman"/>
          <w:sz w:val="24"/>
          <w:szCs w:val="24"/>
        </w:rPr>
        <w:t xml:space="preserve">nkormányzati </w:t>
      </w:r>
      <w:r w:rsidRPr="00DC652F">
        <w:rPr>
          <w:rFonts w:ascii="Times New Roman" w:hAnsi="Times New Roman" w:cs="Times New Roman"/>
          <w:sz w:val="24"/>
          <w:szCs w:val="24"/>
        </w:rPr>
        <w:t>rendeletben meghatározottak szerint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52F" w:rsidRPr="00DC652F" w:rsidRDefault="00DC652F" w:rsidP="00DC652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</w:t>
      </w:r>
      <w:r w:rsidR="00165C21">
        <w:rPr>
          <w:rFonts w:ascii="Times New Roman" w:hAnsi="Times New Roman" w:cs="Times New Roman"/>
          <w:sz w:val="24"/>
          <w:szCs w:val="24"/>
        </w:rPr>
        <w:t>A feladat- és hatáskör címzettje e</w:t>
      </w:r>
      <w:r w:rsidRPr="00DC652F">
        <w:rPr>
          <w:rFonts w:ascii="Times New Roman" w:hAnsi="Times New Roman" w:cs="Times New Roman"/>
          <w:sz w:val="24"/>
          <w:szCs w:val="24"/>
        </w:rPr>
        <w:t>ljár a közterület használatról szóló 7/2000.(VII.04.) ö</w:t>
      </w:r>
      <w:r>
        <w:rPr>
          <w:rFonts w:ascii="Times New Roman" w:hAnsi="Times New Roman" w:cs="Times New Roman"/>
          <w:sz w:val="24"/>
          <w:szCs w:val="24"/>
        </w:rPr>
        <w:t xml:space="preserve">nkormányzati </w:t>
      </w:r>
      <w:r w:rsidRPr="00DC652F">
        <w:rPr>
          <w:rFonts w:ascii="Times New Roman" w:hAnsi="Times New Roman" w:cs="Times New Roman"/>
          <w:sz w:val="24"/>
          <w:szCs w:val="24"/>
        </w:rPr>
        <w:t>rendeletben foglaltak szerint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52F" w:rsidRPr="00DC652F" w:rsidRDefault="00DC652F" w:rsidP="00DC652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C652F">
        <w:rPr>
          <w:rFonts w:ascii="Times New Roman" w:hAnsi="Times New Roman" w:cs="Times New Roman"/>
          <w:sz w:val="24"/>
          <w:szCs w:val="24"/>
        </w:rPr>
        <w:t xml:space="preserve">6.) </w:t>
      </w:r>
      <w:r w:rsidR="00165C21">
        <w:rPr>
          <w:rFonts w:ascii="Times New Roman" w:hAnsi="Times New Roman" w:cs="Times New Roman"/>
          <w:sz w:val="24"/>
          <w:szCs w:val="24"/>
        </w:rPr>
        <w:t>A feladat- és hatáskör címzettje eljár a</w:t>
      </w:r>
      <w:r w:rsidRPr="00DC652F">
        <w:rPr>
          <w:rFonts w:ascii="Times New Roman" w:hAnsi="Times New Roman" w:cs="Times New Roman"/>
          <w:sz w:val="24"/>
          <w:szCs w:val="24"/>
        </w:rPr>
        <w:t>z önkormányzat vagyonáról és vagyonhasznosítás rendjéről, a vagyontárgyak feletti tulajdonosi jogok gyakorlásának szabályairól szóló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52F">
        <w:rPr>
          <w:rFonts w:ascii="Times New Roman" w:hAnsi="Times New Roman" w:cs="Times New Roman"/>
          <w:sz w:val="24"/>
          <w:szCs w:val="24"/>
        </w:rPr>
        <w:t>14/2013.(V.02.) ö</w:t>
      </w:r>
      <w:r>
        <w:rPr>
          <w:rFonts w:ascii="Times New Roman" w:hAnsi="Times New Roman" w:cs="Times New Roman"/>
          <w:sz w:val="24"/>
          <w:szCs w:val="24"/>
        </w:rPr>
        <w:t xml:space="preserve">nkormányzati </w:t>
      </w:r>
      <w:r w:rsidRPr="00DC652F">
        <w:rPr>
          <w:rFonts w:ascii="Times New Roman" w:hAnsi="Times New Roman" w:cs="Times New Roman"/>
          <w:sz w:val="24"/>
          <w:szCs w:val="24"/>
        </w:rPr>
        <w:t>rendeletben meghatározottak szerint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428C" w:rsidRDefault="0056428C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428C" w:rsidRDefault="0056428C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7E1E" w:rsidRPr="00165C21" w:rsidRDefault="00067E1E" w:rsidP="00165C21">
      <w:pPr>
        <w:pStyle w:val="Nincstrkz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C21">
        <w:rPr>
          <w:rFonts w:ascii="Times New Roman" w:hAnsi="Times New Roman" w:cs="Times New Roman"/>
          <w:b/>
          <w:sz w:val="24"/>
          <w:szCs w:val="24"/>
        </w:rPr>
        <w:lastRenderedPageBreak/>
        <w:t>8/2014.(XI.17.) önkormányzati rendelet (SZ</w:t>
      </w:r>
      <w:r w:rsidR="00165C21" w:rsidRPr="00165C21">
        <w:rPr>
          <w:rFonts w:ascii="Times New Roman" w:hAnsi="Times New Roman" w:cs="Times New Roman"/>
          <w:b/>
          <w:sz w:val="24"/>
          <w:szCs w:val="24"/>
        </w:rPr>
        <w:t>M</w:t>
      </w:r>
      <w:r w:rsidRPr="00165C21">
        <w:rPr>
          <w:rFonts w:ascii="Times New Roman" w:hAnsi="Times New Roman" w:cs="Times New Roman"/>
          <w:b/>
          <w:sz w:val="24"/>
          <w:szCs w:val="24"/>
        </w:rPr>
        <w:t>SZ) 2. melléklete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1E" w:rsidRPr="0056428C" w:rsidRDefault="00067E1E" w:rsidP="0056428C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28C">
        <w:rPr>
          <w:rFonts w:ascii="Times New Roman" w:hAnsi="Times New Roman" w:cs="Times New Roman"/>
          <w:b/>
          <w:sz w:val="28"/>
          <w:szCs w:val="28"/>
          <w:u w:val="single"/>
        </w:rPr>
        <w:t>A bizottságok feladatai és hatáskörei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7E1E">
        <w:rPr>
          <w:rFonts w:ascii="Times New Roman" w:hAnsi="Times New Roman" w:cs="Times New Roman"/>
          <w:b/>
          <w:bCs/>
          <w:sz w:val="24"/>
          <w:szCs w:val="24"/>
          <w:u w:val="single"/>
        </w:rPr>
        <w:t>1. Pénzügyi és Településfejlesztési Bizottság (PTB)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Ellátja a képviselő-testület által átruházott hatásköröket.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Elbírálja a költségvetésben jóváhagyott- a közbeszerzési törvény hatálya alá nem tartozó - felújítási, fejlesztési és beruházási feladatok kivitelezésére kiirt pályázatokat az engedélyezett előirányzat mértékéig.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A költségvetési törvényben meghatározott kis összeg egyedi értékhatáráig véleményezi a behajthatatlan követelések törlését.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1.4. Közreműködik a bizottsági előterjesztéssel testület elé kerülő költségvetés és beszámoló összeállításában.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1.5. Véleményezi az önkormányzat és intézményeinek éves költségvetési javaslatait és a végrehajtásról szóló beszámolóit.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1.6. Javaslatot tesz a költségvetés módosítására.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1.7. Állást foglal az önkormányzati vagyon hasznosításáról.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1.8. Véleményezi a fejlesztési programok, beruházások pénzügyi terveit, figyelemmel kíséri azok betartását.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1.9. Vizsgálja a vagyonváltozás alakulását és változás okait, a hitelfelvétel indokait, gazdasági megalapozottságát.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1.10. Folyamatosan ellenőrzi a költségvetés végrehajtását általában és az intézményeknél.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1.11. Közreműködik az intézmények pénzügyi ellenőrzésében.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1.12. Kezdeményezi a testület, vagy a polgármester intézkedését, ha a képviselő-testület céljaitól eltérő, a költségvetéssel ellentétes, vagy számviteli-pénzügyi szabályokat sértő tényeket tapasztal.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 xml:space="preserve">1.13. Javaslatot tesz a polgármester </w:t>
      </w:r>
      <w:r w:rsidRPr="00067E1E">
        <w:rPr>
          <w:rFonts w:ascii="Times New Roman" w:hAnsi="Times New Roman" w:cs="Times New Roman"/>
          <w:strike/>
          <w:sz w:val="24"/>
          <w:szCs w:val="24"/>
        </w:rPr>
        <w:t>bérfejlesztésére és</w:t>
      </w:r>
      <w:r w:rsidRPr="00067E1E">
        <w:rPr>
          <w:rFonts w:ascii="Times New Roman" w:hAnsi="Times New Roman" w:cs="Times New Roman"/>
          <w:sz w:val="24"/>
          <w:szCs w:val="24"/>
        </w:rPr>
        <w:t xml:space="preserve"> jutalmazására.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1.14. Ellátja a képviselő-testület által meghatározott egyéb feladatokat.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1.15. Véleményezi a testület elé kerülő, településfejlesztéssel kapcsolatos, valamint a vállalkozásokat érintő előterjesztéseket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1.16. Véleményezi a település rendezési és beépítési tervet.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1.17. Folyamatosan figyelemmel kíséri a tervezett beruházási, felújítási feladatok elvégzését.</w:t>
      </w:r>
    </w:p>
    <w:p w:rsidR="00067E1E" w:rsidRPr="00165C21" w:rsidRDefault="00165C21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 xml:space="preserve">1.18. </w:t>
      </w:r>
      <w:r w:rsidR="00067E1E" w:rsidRPr="00165C21">
        <w:rPr>
          <w:rFonts w:ascii="Times New Roman" w:hAnsi="Times New Roman" w:cs="Times New Roman"/>
          <w:sz w:val="24"/>
          <w:szCs w:val="24"/>
        </w:rPr>
        <w:t>Dönt a helyi védett érték fenntartását, felújítását, rekonstrukcióját támogató önkormányzat által kiírt pályázat elbírálásáról (</w:t>
      </w:r>
      <w:r w:rsidRPr="00165C21">
        <w:rPr>
          <w:rFonts w:ascii="Times New Roman" w:hAnsi="Times New Roman" w:cs="Times New Roman"/>
          <w:sz w:val="24"/>
          <w:szCs w:val="24"/>
        </w:rPr>
        <w:t>5/2013.(III.04.) önkormányzati r</w:t>
      </w:r>
      <w:r w:rsidR="00067E1E" w:rsidRPr="00165C21">
        <w:rPr>
          <w:rFonts w:ascii="Times New Roman" w:hAnsi="Times New Roman" w:cs="Times New Roman"/>
          <w:sz w:val="24"/>
          <w:szCs w:val="24"/>
        </w:rPr>
        <w:t>endelet 8.</w:t>
      </w:r>
      <w:r w:rsidRPr="00165C21">
        <w:rPr>
          <w:rFonts w:ascii="Times New Roman" w:hAnsi="Times New Roman" w:cs="Times New Roman"/>
          <w:sz w:val="24"/>
          <w:szCs w:val="24"/>
        </w:rPr>
        <w:t xml:space="preserve"> </w:t>
      </w:r>
      <w:r w:rsidR="00067E1E" w:rsidRPr="00165C21">
        <w:rPr>
          <w:rFonts w:ascii="Times New Roman" w:hAnsi="Times New Roman" w:cs="Times New Roman"/>
          <w:sz w:val="24"/>
          <w:szCs w:val="24"/>
        </w:rPr>
        <w:t>§</w:t>
      </w:r>
      <w:r w:rsidRPr="00165C21">
        <w:rPr>
          <w:rFonts w:ascii="Times New Roman" w:hAnsi="Times New Roman" w:cs="Times New Roman"/>
          <w:sz w:val="24"/>
          <w:szCs w:val="24"/>
        </w:rPr>
        <w:t xml:space="preserve"> </w:t>
      </w:r>
      <w:r w:rsidR="00067E1E" w:rsidRPr="00165C21">
        <w:rPr>
          <w:rFonts w:ascii="Times New Roman" w:hAnsi="Times New Roman" w:cs="Times New Roman"/>
          <w:sz w:val="24"/>
          <w:szCs w:val="24"/>
        </w:rPr>
        <w:t>(3)</w:t>
      </w:r>
      <w:r w:rsidRPr="00165C21">
        <w:rPr>
          <w:rFonts w:ascii="Times New Roman" w:hAnsi="Times New Roman" w:cs="Times New Roman"/>
          <w:sz w:val="24"/>
          <w:szCs w:val="24"/>
        </w:rPr>
        <w:t xml:space="preserve"> </w:t>
      </w:r>
      <w:r w:rsidR="00067E1E" w:rsidRPr="00165C21">
        <w:rPr>
          <w:rFonts w:ascii="Times New Roman" w:hAnsi="Times New Roman" w:cs="Times New Roman"/>
          <w:sz w:val="24"/>
          <w:szCs w:val="24"/>
        </w:rPr>
        <w:t>bek</w:t>
      </w:r>
      <w:r w:rsidRPr="00165C21">
        <w:rPr>
          <w:rFonts w:ascii="Times New Roman" w:hAnsi="Times New Roman" w:cs="Times New Roman"/>
          <w:sz w:val="24"/>
          <w:szCs w:val="24"/>
        </w:rPr>
        <w:t>ezdés</w:t>
      </w:r>
      <w:r w:rsidR="00067E1E" w:rsidRPr="00165C21">
        <w:rPr>
          <w:rFonts w:ascii="Times New Roman" w:hAnsi="Times New Roman" w:cs="Times New Roman"/>
          <w:sz w:val="24"/>
          <w:szCs w:val="24"/>
        </w:rPr>
        <w:t>)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1.1</w:t>
      </w:r>
      <w:r w:rsidR="00165C21">
        <w:rPr>
          <w:rFonts w:ascii="Times New Roman" w:hAnsi="Times New Roman" w:cs="Times New Roman"/>
          <w:sz w:val="24"/>
          <w:szCs w:val="24"/>
        </w:rPr>
        <w:t>9</w:t>
      </w:r>
      <w:r w:rsidRPr="00067E1E">
        <w:rPr>
          <w:rFonts w:ascii="Times New Roman" w:hAnsi="Times New Roman" w:cs="Times New Roman"/>
          <w:sz w:val="24"/>
          <w:szCs w:val="24"/>
        </w:rPr>
        <w:t>. Ellátja a képviselő-testület által meghatározott feladatokat.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E1E">
        <w:rPr>
          <w:rFonts w:ascii="Times New Roman" w:hAnsi="Times New Roman" w:cs="Times New Roman"/>
          <w:b/>
          <w:sz w:val="24"/>
          <w:szCs w:val="24"/>
          <w:u w:val="single"/>
        </w:rPr>
        <w:t>2. Kulturális Idegenforgalmi és Sport Bizottság (KISB)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2.1. Közreműködik a vállalkozásokat érintő napirendek előkészítésében.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2.2. Elősegíti a lakossággal és vállalkozásokkal való kapcsolattartást.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2.3. Jóváhagyja az oktatási, közművelődési intézmények Szervezeti és Működési Szabályzatát.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2.4. Jóváhagyja az oktatási intézmények házirendjét.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2.5. Véleményezi az egészségügyi, oktatási és közművelődési intézmény vezetői pályázatokat.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2.6. Véleményezi az egészségügyi, oktatási és közművelődési intézmények testület elé kerülő beszámolóit.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lastRenderedPageBreak/>
        <w:t>2.7. Véleményezi az egészségügyi ellátással kapcsolatos testület elé kerülő előterjesztéseket.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2.8. Ellátja a kitüntetések adományozásának előkészítésével kapcsolatos feladatokat.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2.9. Javaslatot tesz a sport támogatási előirányzat egyesületek közötti felosztására.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2.10. Települési értéktárral kapcsolatos feladatok</w:t>
      </w:r>
      <w:r w:rsidR="00165C21">
        <w:rPr>
          <w:rFonts w:ascii="Times New Roman" w:hAnsi="Times New Roman" w:cs="Times New Roman"/>
          <w:sz w:val="24"/>
          <w:szCs w:val="24"/>
        </w:rPr>
        <w:t>:</w:t>
      </w:r>
    </w:p>
    <w:p w:rsidR="00067E1E" w:rsidRPr="00067E1E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 xml:space="preserve">a települési értékek megőrzéséről és szélesebb körben történő megismertetéséről való gondoskodás (évente a gyűjtemény közzététele az önkormányzati lap, honlap, </w:t>
      </w:r>
      <w:proofErr w:type="spellStart"/>
      <w:r w:rsidRPr="00067E1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67E1E">
        <w:rPr>
          <w:rFonts w:ascii="Times New Roman" w:hAnsi="Times New Roman" w:cs="Times New Roman"/>
          <w:sz w:val="24"/>
          <w:szCs w:val="24"/>
        </w:rPr>
        <w:t xml:space="preserve"> útján)</w:t>
      </w:r>
    </w:p>
    <w:p w:rsidR="00067E1E" w:rsidRPr="00067E1E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a helyi települési értékek körének meghatározása, szükség szerint módosítása, a települési helyi értékek gyűjteményének összeállítása</w:t>
      </w:r>
    </w:p>
    <w:p w:rsidR="00067E1E" w:rsidRPr="00067E1E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döntés a rendelkezésre álló pénzeszközök felhasználásáról</w:t>
      </w:r>
    </w:p>
    <w:p w:rsidR="00067E1E" w:rsidRPr="00067E1E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E1E">
        <w:rPr>
          <w:rFonts w:ascii="Times New Roman" w:hAnsi="Times New Roman" w:cs="Times New Roman"/>
          <w:sz w:val="24"/>
          <w:szCs w:val="24"/>
        </w:rPr>
        <w:t>félévente</w:t>
      </w:r>
      <w:proofErr w:type="spellEnd"/>
      <w:r w:rsidRPr="00067E1E">
        <w:rPr>
          <w:rFonts w:ascii="Times New Roman" w:hAnsi="Times New Roman" w:cs="Times New Roman"/>
          <w:sz w:val="24"/>
          <w:szCs w:val="24"/>
        </w:rPr>
        <w:t xml:space="preserve"> a képviselő-testület és a lakosság tájékoztatása a végzett tevékenységről</w:t>
      </w:r>
    </w:p>
    <w:p w:rsidR="00067E1E" w:rsidRPr="00067E1E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Hungaricumok Gyűjteményébe való felvételre javaslattétel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E1E">
        <w:rPr>
          <w:rFonts w:ascii="Times New Roman" w:hAnsi="Times New Roman" w:cs="Times New Roman"/>
          <w:b/>
          <w:sz w:val="24"/>
          <w:szCs w:val="24"/>
          <w:u w:val="single"/>
        </w:rPr>
        <w:t>3. Vagyonnyilatkozatot Ellenőrző Bizottság (VEB)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067E1E" w:rsidRPr="00067E1E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67E1E" w:rsidRPr="00067E1E">
        <w:rPr>
          <w:rFonts w:ascii="Times New Roman" w:hAnsi="Times New Roman" w:cs="Times New Roman"/>
          <w:sz w:val="24"/>
          <w:szCs w:val="24"/>
        </w:rPr>
        <w:t>vagyonnyilatkozatok ellenőrzése,</w:t>
      </w:r>
    </w:p>
    <w:p w:rsidR="00067E1E" w:rsidRPr="00067E1E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67E1E" w:rsidRPr="00067E1E">
        <w:rPr>
          <w:rFonts w:ascii="Times New Roman" w:hAnsi="Times New Roman" w:cs="Times New Roman"/>
          <w:sz w:val="24"/>
          <w:szCs w:val="24"/>
        </w:rPr>
        <w:t>vagyonnyilatkozatok nyilvántartása,</w:t>
      </w:r>
    </w:p>
    <w:p w:rsidR="00067E1E" w:rsidRPr="00067E1E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067E1E" w:rsidRPr="00067E1E">
        <w:rPr>
          <w:rFonts w:ascii="Times New Roman" w:hAnsi="Times New Roman" w:cs="Times New Roman"/>
          <w:sz w:val="24"/>
          <w:szCs w:val="24"/>
        </w:rPr>
        <w:t>a vagyonnyilatkozattal kapcsolatos eljárás eredményéről tájékoztatási kötelezettség a képviselő-testület felé,</w:t>
      </w:r>
    </w:p>
    <w:p w:rsidR="00067E1E" w:rsidRPr="00067E1E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67E1E" w:rsidRPr="00067E1E">
        <w:rPr>
          <w:rFonts w:ascii="Times New Roman" w:hAnsi="Times New Roman" w:cs="Times New Roman"/>
          <w:sz w:val="24"/>
          <w:szCs w:val="24"/>
        </w:rPr>
        <w:t>a képviselő összeférhetetlenségének kivizsgálása.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E1E">
        <w:rPr>
          <w:rFonts w:ascii="Times New Roman" w:hAnsi="Times New Roman" w:cs="Times New Roman"/>
          <w:b/>
          <w:sz w:val="24"/>
          <w:szCs w:val="24"/>
          <w:u w:val="single"/>
        </w:rPr>
        <w:t>4. Szavazatszámláló Bizottság (SZSZB)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4.1. Titkos szavazás lebonyolítása.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4.2. Jegyzőkönyv elkészítése.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4.3. Eredményről határozathozatal.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4.4. Eredmény ismertetése a képviselő-testületnek.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Pr="00067E1E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1E" w:rsidRPr="00165C21" w:rsidRDefault="00067E1E" w:rsidP="00165C21">
      <w:pPr>
        <w:pStyle w:val="Nincstrkz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C21">
        <w:rPr>
          <w:rFonts w:ascii="Times New Roman" w:hAnsi="Times New Roman" w:cs="Times New Roman"/>
          <w:b/>
          <w:sz w:val="24"/>
          <w:szCs w:val="24"/>
        </w:rPr>
        <w:lastRenderedPageBreak/>
        <w:t>8/2014.(XI.17.) önkormányzati rendelet (SZMSZ) 3. melléklete</w:t>
      </w:r>
    </w:p>
    <w:p w:rsidR="00165C21" w:rsidRDefault="00165C21" w:rsidP="00067E1E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7E1E" w:rsidRPr="0056428C" w:rsidRDefault="00067E1E" w:rsidP="0056428C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28C">
        <w:rPr>
          <w:rFonts w:ascii="Times New Roman" w:hAnsi="Times New Roman" w:cs="Times New Roman"/>
          <w:b/>
          <w:sz w:val="28"/>
          <w:szCs w:val="28"/>
          <w:u w:val="single"/>
        </w:rPr>
        <w:t>A képviselő-testület által a polgármesterre átruházott feladat- és határkörök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1.) Eljár a pénzbeli és természetbeni szociális támogatásokról szóló 3/2015.(II.27.) önkormányzati rendeletben foglaltak szerint</w:t>
      </w:r>
      <w:r w:rsidR="00165C21">
        <w:rPr>
          <w:rFonts w:ascii="Times New Roman" w:hAnsi="Times New Roman" w:cs="Times New Roman"/>
          <w:sz w:val="24"/>
          <w:szCs w:val="24"/>
        </w:rPr>
        <w:t>.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 xml:space="preserve">2.) Dönt a település közterületeinek teljes vagy részleges </w:t>
      </w:r>
      <w:proofErr w:type="spellStart"/>
      <w:r w:rsidRPr="00165C21">
        <w:rPr>
          <w:rFonts w:ascii="Times New Roman" w:hAnsi="Times New Roman" w:cs="Times New Roman"/>
          <w:sz w:val="24"/>
          <w:szCs w:val="24"/>
        </w:rPr>
        <w:t>fellobogózásáról</w:t>
      </w:r>
      <w:proofErr w:type="spellEnd"/>
      <w:r w:rsidRPr="00165C21">
        <w:rPr>
          <w:rFonts w:ascii="Times New Roman" w:hAnsi="Times New Roman" w:cs="Times New Roman"/>
          <w:sz w:val="24"/>
          <w:szCs w:val="24"/>
        </w:rPr>
        <w:t xml:space="preserve"> (10/2011.(IV.18.) ö</w:t>
      </w:r>
      <w:r w:rsidR="00165C21">
        <w:rPr>
          <w:rFonts w:ascii="Times New Roman" w:hAnsi="Times New Roman" w:cs="Times New Roman"/>
          <w:sz w:val="24"/>
          <w:szCs w:val="24"/>
        </w:rPr>
        <w:t xml:space="preserve">nkormányzati </w:t>
      </w:r>
      <w:r w:rsidRPr="00165C21">
        <w:rPr>
          <w:rFonts w:ascii="Times New Roman" w:hAnsi="Times New Roman" w:cs="Times New Roman"/>
          <w:sz w:val="24"/>
          <w:szCs w:val="24"/>
        </w:rPr>
        <w:t>rendelet 4.</w:t>
      </w:r>
      <w:r w:rsidR="00165C21">
        <w:rPr>
          <w:rFonts w:ascii="Times New Roman" w:hAnsi="Times New Roman" w:cs="Times New Roman"/>
          <w:sz w:val="24"/>
          <w:szCs w:val="24"/>
        </w:rPr>
        <w:t xml:space="preserve"> </w:t>
      </w:r>
      <w:r w:rsidRPr="00165C21">
        <w:rPr>
          <w:rFonts w:ascii="Times New Roman" w:hAnsi="Times New Roman" w:cs="Times New Roman"/>
          <w:sz w:val="24"/>
          <w:szCs w:val="24"/>
        </w:rPr>
        <w:t>§)</w:t>
      </w:r>
      <w:r w:rsidR="00165C21">
        <w:rPr>
          <w:rFonts w:ascii="Times New Roman" w:hAnsi="Times New Roman" w:cs="Times New Roman"/>
          <w:sz w:val="24"/>
          <w:szCs w:val="24"/>
        </w:rPr>
        <w:t>.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3</w:t>
      </w:r>
      <w:r w:rsidR="00165C21">
        <w:rPr>
          <w:rFonts w:ascii="Times New Roman" w:hAnsi="Times New Roman" w:cs="Times New Roman"/>
          <w:sz w:val="24"/>
          <w:szCs w:val="24"/>
        </w:rPr>
        <w:t>.) A</w:t>
      </w:r>
      <w:r w:rsidRPr="00165C21">
        <w:rPr>
          <w:rFonts w:ascii="Times New Roman" w:hAnsi="Times New Roman" w:cs="Times New Roman"/>
          <w:sz w:val="24"/>
          <w:szCs w:val="24"/>
        </w:rPr>
        <w:t xml:space="preserve"> településképi bejelentési eljárás során igazolást ad ki vagy megtagadja a tudomásul vételt (5./2015.(IV.15.) ö</w:t>
      </w:r>
      <w:r w:rsidR="00165C21">
        <w:rPr>
          <w:rFonts w:ascii="Times New Roman" w:hAnsi="Times New Roman" w:cs="Times New Roman"/>
          <w:sz w:val="24"/>
          <w:szCs w:val="24"/>
        </w:rPr>
        <w:t>nkormányzati r</w:t>
      </w:r>
      <w:r w:rsidRPr="00165C21">
        <w:rPr>
          <w:rFonts w:ascii="Times New Roman" w:hAnsi="Times New Roman" w:cs="Times New Roman"/>
          <w:sz w:val="24"/>
          <w:szCs w:val="24"/>
        </w:rPr>
        <w:t>endelet 5.</w:t>
      </w:r>
      <w:r w:rsidR="00165C21">
        <w:rPr>
          <w:rFonts w:ascii="Times New Roman" w:hAnsi="Times New Roman" w:cs="Times New Roman"/>
          <w:sz w:val="24"/>
          <w:szCs w:val="24"/>
        </w:rPr>
        <w:t xml:space="preserve"> </w:t>
      </w:r>
      <w:r w:rsidRPr="00165C21">
        <w:rPr>
          <w:rFonts w:ascii="Times New Roman" w:hAnsi="Times New Roman" w:cs="Times New Roman"/>
          <w:sz w:val="24"/>
          <w:szCs w:val="24"/>
        </w:rPr>
        <w:t>§)</w:t>
      </w:r>
      <w:r w:rsidR="00165C21">
        <w:rPr>
          <w:rFonts w:ascii="Times New Roman" w:hAnsi="Times New Roman" w:cs="Times New Roman"/>
          <w:sz w:val="24"/>
          <w:szCs w:val="24"/>
        </w:rPr>
        <w:t>.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4.) Eljár a településképi véleményezési eljárásról szóló 4./2015.(IV.15.) ö</w:t>
      </w:r>
      <w:r w:rsidR="00165C21">
        <w:rPr>
          <w:rFonts w:ascii="Times New Roman" w:hAnsi="Times New Roman" w:cs="Times New Roman"/>
          <w:sz w:val="24"/>
          <w:szCs w:val="24"/>
        </w:rPr>
        <w:t xml:space="preserve">nkormányzati </w:t>
      </w:r>
      <w:r w:rsidRPr="00165C21">
        <w:rPr>
          <w:rFonts w:ascii="Times New Roman" w:hAnsi="Times New Roman" w:cs="Times New Roman"/>
          <w:sz w:val="24"/>
          <w:szCs w:val="24"/>
        </w:rPr>
        <w:t>rendeletben meghatározottak szerint</w:t>
      </w:r>
      <w:r w:rsidR="00165C21">
        <w:rPr>
          <w:rFonts w:ascii="Times New Roman" w:hAnsi="Times New Roman" w:cs="Times New Roman"/>
          <w:sz w:val="24"/>
          <w:szCs w:val="24"/>
        </w:rPr>
        <w:t>.</w:t>
      </w:r>
    </w:p>
    <w:p w:rsidR="00067E1E" w:rsidRPr="00165C21" w:rsidRDefault="00165C21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 E</w:t>
      </w:r>
      <w:r w:rsidR="00067E1E" w:rsidRPr="00165C21">
        <w:rPr>
          <w:rFonts w:ascii="Times New Roman" w:hAnsi="Times New Roman" w:cs="Times New Roman"/>
          <w:sz w:val="24"/>
          <w:szCs w:val="24"/>
        </w:rPr>
        <w:t>ljár a közterület használatról szóló 7/2000.(VII.04.) ö</w:t>
      </w:r>
      <w:r>
        <w:rPr>
          <w:rFonts w:ascii="Times New Roman" w:hAnsi="Times New Roman" w:cs="Times New Roman"/>
          <w:sz w:val="24"/>
          <w:szCs w:val="24"/>
        </w:rPr>
        <w:t xml:space="preserve">nkormányzati </w:t>
      </w:r>
      <w:r w:rsidR="00067E1E" w:rsidRPr="00165C21">
        <w:rPr>
          <w:rFonts w:ascii="Times New Roman" w:hAnsi="Times New Roman" w:cs="Times New Roman"/>
          <w:sz w:val="24"/>
          <w:szCs w:val="24"/>
        </w:rPr>
        <w:t>rendeletben foglaltak szerint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6.) Az önkormányzat vagyonáról és vagyonhasznosítás rendjéről, a vagyontárgyak feletti tulajdonosi jogok gyakorlásának szabályairól szóló 14/2013.(V.02.) ö</w:t>
      </w:r>
      <w:r w:rsidR="00165C21">
        <w:rPr>
          <w:rFonts w:ascii="Times New Roman" w:hAnsi="Times New Roman" w:cs="Times New Roman"/>
          <w:sz w:val="24"/>
          <w:szCs w:val="24"/>
        </w:rPr>
        <w:t xml:space="preserve">nkormányzati </w:t>
      </w:r>
      <w:r w:rsidRPr="00165C21">
        <w:rPr>
          <w:rFonts w:ascii="Times New Roman" w:hAnsi="Times New Roman" w:cs="Times New Roman"/>
          <w:sz w:val="24"/>
          <w:szCs w:val="24"/>
        </w:rPr>
        <w:t>rendeletben meghatározottak szerint</w:t>
      </w:r>
      <w:r w:rsidR="00165C21">
        <w:rPr>
          <w:rFonts w:ascii="Times New Roman" w:hAnsi="Times New Roman" w:cs="Times New Roman"/>
          <w:sz w:val="24"/>
          <w:szCs w:val="24"/>
        </w:rPr>
        <w:t xml:space="preserve"> jár el.</w:t>
      </w:r>
    </w:p>
    <w:p w:rsid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5C21" w:rsidRDefault="00165C2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1E" w:rsidRPr="00165C21" w:rsidRDefault="00067E1E" w:rsidP="00165C21">
      <w:pPr>
        <w:pStyle w:val="Nincstrkz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5C21">
        <w:rPr>
          <w:rFonts w:ascii="Times New Roman" w:hAnsi="Times New Roman" w:cs="Times New Roman"/>
          <w:b/>
          <w:sz w:val="24"/>
          <w:szCs w:val="24"/>
        </w:rPr>
        <w:lastRenderedPageBreak/>
        <w:t>8/2014.(XI.17.) önkormányzati rendelet (SZMSZ)</w:t>
      </w:r>
      <w:r w:rsidRPr="00165C21">
        <w:rPr>
          <w:rFonts w:ascii="Times New Roman" w:hAnsi="Times New Roman" w:cs="Times New Roman"/>
          <w:b/>
          <w:bCs/>
          <w:sz w:val="24"/>
          <w:szCs w:val="24"/>
        </w:rPr>
        <w:t xml:space="preserve"> 4. melléklet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067E1E">
        <w:rPr>
          <w:rFonts w:ascii="Times New Roman" w:hAnsi="Times New Roman" w:cs="Times New Roman"/>
          <w:b/>
          <w:bCs/>
          <w:sz w:val="24"/>
          <w:szCs w:val="24"/>
        </w:rPr>
        <w:t>Zebegény Község Önkormányzata alaptevékenységi Kormányzati funkciói:</w:t>
      </w:r>
    </w:p>
    <w:p w:rsidR="00067E1E" w:rsidRPr="00067E1E" w:rsidRDefault="00067E1E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011130 Önkormányzatok és önkormányzati hivatalok jogalkotó és általános igazgatási tevékenysége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011220 Adó-, vám- és jövedéki igazgatás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013320 Köztemető-fenntartás és –működtetés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013350 Az önkormányzati vagyonnal való gazdálkodással kapcsolat feladatok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016010 Országgyűlési, önkormányzati és európai parlamenti képviselő választá- sokhoz kapcsolódó tevékenységek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016020 Országos és helyi népszavazással kapcsolatos tevékenységek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016080 Kiemelt állami és önkormányzati rendezvények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018010 Önkormányzatok elszámolásai a központi költségvetéssel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 xml:space="preserve">018020 Központi költségvetési </w:t>
      </w:r>
      <w:proofErr w:type="spellStart"/>
      <w:r w:rsidRPr="00165C21">
        <w:rPr>
          <w:rFonts w:ascii="Times New Roman" w:hAnsi="Times New Roman" w:cs="Times New Roman"/>
          <w:sz w:val="24"/>
          <w:szCs w:val="24"/>
        </w:rPr>
        <w:t>befizetések</w:t>
      </w:r>
      <w:r w:rsidR="00DC652F" w:rsidRPr="00165C21"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018030 Támogatási célú finanszírozási műveletek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041140 Területfejlesztés igazgatása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 xml:space="preserve">041231 Rövid </w:t>
      </w:r>
      <w:proofErr w:type="spellStart"/>
      <w:r w:rsidRPr="00165C21">
        <w:rPr>
          <w:rFonts w:ascii="Times New Roman" w:hAnsi="Times New Roman" w:cs="Times New Roman"/>
          <w:sz w:val="24"/>
          <w:szCs w:val="24"/>
        </w:rPr>
        <w:t>időtartalmú</w:t>
      </w:r>
      <w:proofErr w:type="spellEnd"/>
      <w:r w:rsidRPr="00165C21">
        <w:rPr>
          <w:rFonts w:ascii="Times New Roman" w:hAnsi="Times New Roman" w:cs="Times New Roman"/>
          <w:sz w:val="24"/>
          <w:szCs w:val="24"/>
        </w:rPr>
        <w:t xml:space="preserve"> közfoglalkoztatás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041232 Start-munka program – Téli közfoglalkoztatás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041233 Hosszabb időtartamú közfoglalkoztatás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041237 Közfoglalkoztatási mintaprogram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045160 Közutak, hidak, alagutak üzemeltetése, fenntartása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051030 nem veszélyes (települési) hulladék vegyes (ömlesztett) begyűjtése, szállítása, átrakása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052020 Szennyvíz gyűjtése, tisztítása, elhelyezése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063020 Víztermelés, -kezelés, -ellátás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064010 Közvilágítás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066010 Zöldterület-kezelés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066020 Város-, községgazdálkodási egyéb szolgáltatások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072111 Háziorvosi alapellátás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072112 Háziorvosi ügyeleti alapellátás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074011 Foglalkoztatás-egészségügyi alapellátás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074031 Család és nővédelmi egészségügyi gondozás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081030 Sportlétesítmények, edzőtáborok működtetése és fejlesztése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081045 Szabadidősport- (rekreációs sport-) tevékenység és támogatása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082044 Könyvtári szolgáltatások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082042 Könyvtári állomány gyarapítása, nyilvántartása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082061 Múzeumi gyűjteményi tevékenység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082092 Közművelődés-hagyományos közösségi kulturális értékek gondozása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082094 Közművelődés-kulturális alapú gazdaságfejlesztés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084031Civil szervezetek működési támogatása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084032Civil szervezetek programtámogatása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096015 Gyermekétkeztetés köznevelési intézményben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096025 Munkahelyi étkeztetés köznevelési intézményben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104037 Intézményen kívüli gyermekétkeztetés</w:t>
      </w:r>
      <w:bookmarkStart w:id="0" w:name="_GoBack"/>
      <w:bookmarkEnd w:id="0"/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104051 gyermekvédelmi pénzbeli és természetbeni ellátások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106020 Lakásfenntartással, lakhatással összefüggő ellátások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106010 Lakóingatlan szociális célú bérbeadása, üzemeltetése</w:t>
      </w:r>
    </w:p>
    <w:p w:rsidR="00067E1E" w:rsidRPr="00165C21" w:rsidRDefault="00067E1E" w:rsidP="00165C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sz w:val="24"/>
          <w:szCs w:val="24"/>
        </w:rPr>
        <w:t>107060 Egyéb szociális pénzbeli és természetbeni ellátások, támogatások</w:t>
      </w:r>
    </w:p>
    <w:p w:rsidR="00B70711" w:rsidRPr="00165C21" w:rsidRDefault="00B70711" w:rsidP="00067E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B70711" w:rsidRPr="00165C2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B5" w:rsidRDefault="009F36B5" w:rsidP="00B70711">
      <w:pPr>
        <w:spacing w:after="0" w:line="240" w:lineRule="auto"/>
      </w:pPr>
      <w:r>
        <w:separator/>
      </w:r>
    </w:p>
  </w:endnote>
  <w:endnote w:type="continuationSeparator" w:id="0">
    <w:p w:rsidR="009F36B5" w:rsidRDefault="009F36B5" w:rsidP="00B7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0528"/>
      <w:docPartObj>
        <w:docPartGallery w:val="Page Numbers (Bottom of Page)"/>
        <w:docPartUnique/>
      </w:docPartObj>
    </w:sdtPr>
    <w:sdtEndPr/>
    <w:sdtContent>
      <w:p w:rsidR="00B70711" w:rsidRDefault="00B7071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79C">
          <w:rPr>
            <w:noProof/>
          </w:rPr>
          <w:t>8</w:t>
        </w:r>
        <w:r>
          <w:fldChar w:fldCharType="end"/>
        </w:r>
      </w:p>
    </w:sdtContent>
  </w:sdt>
  <w:p w:rsidR="00B70711" w:rsidRDefault="00B707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B5" w:rsidRDefault="009F36B5" w:rsidP="00B70711">
      <w:pPr>
        <w:spacing w:after="0" w:line="240" w:lineRule="auto"/>
      </w:pPr>
      <w:r>
        <w:separator/>
      </w:r>
    </w:p>
  </w:footnote>
  <w:footnote w:type="continuationSeparator" w:id="0">
    <w:p w:rsidR="009F36B5" w:rsidRDefault="009F36B5" w:rsidP="00B7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5FA"/>
    <w:multiLevelType w:val="hybridMultilevel"/>
    <w:tmpl w:val="717E4BBE"/>
    <w:lvl w:ilvl="0" w:tplc="00DC4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D32"/>
    <w:multiLevelType w:val="multilevel"/>
    <w:tmpl w:val="79F2DA3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E0067A"/>
    <w:multiLevelType w:val="hybridMultilevel"/>
    <w:tmpl w:val="52503A48"/>
    <w:lvl w:ilvl="0" w:tplc="361AF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51F"/>
    <w:multiLevelType w:val="multilevel"/>
    <w:tmpl w:val="32FC3E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4A62053"/>
    <w:multiLevelType w:val="hybridMultilevel"/>
    <w:tmpl w:val="8230FEB0"/>
    <w:lvl w:ilvl="0" w:tplc="19EE20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350F5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F64B5E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11B7"/>
    <w:multiLevelType w:val="hybridMultilevel"/>
    <w:tmpl w:val="CCFC8C5C"/>
    <w:lvl w:ilvl="0" w:tplc="71089E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457D"/>
    <w:multiLevelType w:val="hybridMultilevel"/>
    <w:tmpl w:val="0568B78A"/>
    <w:lvl w:ilvl="0" w:tplc="C106A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D0E2D"/>
    <w:multiLevelType w:val="hybridMultilevel"/>
    <w:tmpl w:val="731A2E64"/>
    <w:lvl w:ilvl="0" w:tplc="CB7868F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835E4"/>
    <w:multiLevelType w:val="multilevel"/>
    <w:tmpl w:val="3E92B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9045CD"/>
    <w:multiLevelType w:val="hybridMultilevel"/>
    <w:tmpl w:val="41A60A08"/>
    <w:lvl w:ilvl="0" w:tplc="5E6E3C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02AD"/>
    <w:multiLevelType w:val="hybridMultilevel"/>
    <w:tmpl w:val="A39C16B6"/>
    <w:lvl w:ilvl="0" w:tplc="F350F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0641C"/>
    <w:multiLevelType w:val="multilevel"/>
    <w:tmpl w:val="BE2E6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6A3D34"/>
    <w:multiLevelType w:val="hybridMultilevel"/>
    <w:tmpl w:val="806AD186"/>
    <w:lvl w:ilvl="0" w:tplc="7196E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F533B"/>
    <w:multiLevelType w:val="hybridMultilevel"/>
    <w:tmpl w:val="40D48794"/>
    <w:lvl w:ilvl="0" w:tplc="B51A1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145AA"/>
    <w:multiLevelType w:val="hybridMultilevel"/>
    <w:tmpl w:val="44D878F8"/>
    <w:lvl w:ilvl="0" w:tplc="CE0E7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707A5"/>
    <w:multiLevelType w:val="hybridMultilevel"/>
    <w:tmpl w:val="8F0C37A6"/>
    <w:lvl w:ilvl="0" w:tplc="7666A3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81289"/>
    <w:multiLevelType w:val="hybridMultilevel"/>
    <w:tmpl w:val="6AA6D23E"/>
    <w:lvl w:ilvl="0" w:tplc="56D46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D4B4A"/>
    <w:multiLevelType w:val="hybridMultilevel"/>
    <w:tmpl w:val="372AB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8436E"/>
    <w:multiLevelType w:val="hybridMultilevel"/>
    <w:tmpl w:val="47389258"/>
    <w:lvl w:ilvl="0" w:tplc="A2B23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5"/>
  </w:num>
  <w:num w:numId="9">
    <w:abstractNumId w:val="6"/>
  </w:num>
  <w:num w:numId="10">
    <w:abstractNumId w:val="12"/>
  </w:num>
  <w:num w:numId="11">
    <w:abstractNumId w:val="7"/>
  </w:num>
  <w:num w:numId="12">
    <w:abstractNumId w:val="18"/>
  </w:num>
  <w:num w:numId="13">
    <w:abstractNumId w:val="16"/>
  </w:num>
  <w:num w:numId="14">
    <w:abstractNumId w:val="3"/>
  </w:num>
  <w:num w:numId="15">
    <w:abstractNumId w:val="4"/>
  </w:num>
  <w:num w:numId="16">
    <w:abstractNumId w:val="11"/>
  </w:num>
  <w:num w:numId="17">
    <w:abstractNumId w:val="1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26"/>
    <w:rsid w:val="00067E1E"/>
    <w:rsid w:val="000F7EA1"/>
    <w:rsid w:val="00165C21"/>
    <w:rsid w:val="00183D69"/>
    <w:rsid w:val="002E4EF7"/>
    <w:rsid w:val="003A60A4"/>
    <w:rsid w:val="0056428C"/>
    <w:rsid w:val="00583FBB"/>
    <w:rsid w:val="00594026"/>
    <w:rsid w:val="006D0626"/>
    <w:rsid w:val="007E1944"/>
    <w:rsid w:val="0097111D"/>
    <w:rsid w:val="009F36B5"/>
    <w:rsid w:val="00B0089F"/>
    <w:rsid w:val="00B70711"/>
    <w:rsid w:val="00BA7A92"/>
    <w:rsid w:val="00D62C85"/>
    <w:rsid w:val="00DA16F0"/>
    <w:rsid w:val="00DC652F"/>
    <w:rsid w:val="00E6200D"/>
    <w:rsid w:val="00F5679C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E397"/>
  <w15:chartTrackingRefBased/>
  <w15:docId w15:val="{9AF43968-456F-4DBF-8C7D-1B425803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B2442"/>
    <w:pPr>
      <w:spacing w:after="200" w:line="27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D0626"/>
    <w:pPr>
      <w:spacing w:after="0" w:line="240" w:lineRule="auto"/>
    </w:pPr>
    <w:rPr>
      <w:lang w:val="hu-HU"/>
    </w:rPr>
  </w:style>
  <w:style w:type="paragraph" w:styleId="lfej">
    <w:name w:val="header"/>
    <w:basedOn w:val="Norml"/>
    <w:link w:val="lfejChar"/>
    <w:uiPriority w:val="99"/>
    <w:unhideWhenUsed/>
    <w:rsid w:val="00B70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0711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B70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0711"/>
    <w:rPr>
      <w:lang w:val="hu-HU"/>
    </w:rPr>
  </w:style>
  <w:style w:type="character" w:customStyle="1" w:styleId="desc">
    <w:name w:val="desc"/>
    <w:basedOn w:val="Bekezdsalapbettpusa"/>
    <w:rsid w:val="00067E1E"/>
  </w:style>
  <w:style w:type="character" w:styleId="Hiperhivatkozs">
    <w:name w:val="Hyperlink"/>
    <w:rsid w:val="00067E1E"/>
    <w:rPr>
      <w:color w:val="0000FF"/>
      <w:u w:val="single"/>
    </w:rPr>
  </w:style>
  <w:style w:type="character" w:customStyle="1" w:styleId="point">
    <w:name w:val="point"/>
    <w:basedOn w:val="Bekezdsalapbettpusa"/>
    <w:rsid w:val="00067E1E"/>
  </w:style>
  <w:style w:type="paragraph" w:styleId="Buborkszveg">
    <w:name w:val="Balloon Text"/>
    <w:basedOn w:val="Norml"/>
    <w:link w:val="BuborkszvegChar"/>
    <w:uiPriority w:val="99"/>
    <w:semiHidden/>
    <w:unhideWhenUsed/>
    <w:rsid w:val="00BA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7A92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1702</Words>
  <Characters>11745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Bahilné Jegyzo</dc:creator>
  <cp:keywords/>
  <dc:description/>
  <cp:lastModifiedBy>Bahilné Jegyzo</cp:lastModifiedBy>
  <cp:revision>4</cp:revision>
  <cp:lastPrinted>2017-02-15T14:05:00Z</cp:lastPrinted>
  <dcterms:created xsi:type="dcterms:W3CDTF">2017-02-15T14:03:00Z</dcterms:created>
  <dcterms:modified xsi:type="dcterms:W3CDTF">2017-02-16T08:26:00Z</dcterms:modified>
</cp:coreProperties>
</file>